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43" w:rsidRPr="00A950AB" w:rsidRDefault="00085143">
      <w:pPr>
        <w:rPr>
          <w:rFonts w:ascii="Times New Roman" w:hAnsi="Times New Roman" w:cs="Times New Roman"/>
          <w:bCs/>
          <w:sz w:val="28"/>
          <w:szCs w:val="28"/>
        </w:rPr>
      </w:pPr>
      <w:r w:rsidRPr="00A950AB">
        <w:rPr>
          <w:rFonts w:ascii="Times New Roman" w:hAnsi="Times New Roman" w:cs="Times New Roman"/>
          <w:b/>
          <w:bCs/>
          <w:sz w:val="28"/>
          <w:szCs w:val="28"/>
        </w:rPr>
        <w:t xml:space="preserve">Тема 7 Численные методы решения задач Коши </w:t>
      </w:r>
    </w:p>
    <w:p w:rsidR="00085143" w:rsidRDefault="000851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50AB">
        <w:rPr>
          <w:rFonts w:ascii="Times New Roman" w:hAnsi="Times New Roman" w:cs="Times New Roman"/>
          <w:b/>
          <w:bCs/>
          <w:sz w:val="28"/>
          <w:szCs w:val="28"/>
        </w:rPr>
        <w:t xml:space="preserve">Численные методы решения дифференциальных уравнений. </w:t>
      </w:r>
      <w:r w:rsidR="00CB3CE5" w:rsidRPr="00A950AB">
        <w:rPr>
          <w:rFonts w:ascii="Times New Roman" w:hAnsi="Times New Roman" w:cs="Times New Roman"/>
          <w:b/>
          <w:bCs/>
          <w:sz w:val="28"/>
          <w:szCs w:val="28"/>
        </w:rPr>
        <w:t>Метод Эйлера.</w:t>
      </w:r>
    </w:p>
    <w:p w:rsidR="00777082" w:rsidRPr="00777082" w:rsidRDefault="00777082" w:rsidP="0077708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Цели занятия</w:t>
      </w:r>
    </w:p>
    <w:p w:rsidR="00777082" w:rsidRPr="00777082" w:rsidRDefault="00777082" w:rsidP="0077708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обучающая:</w:t>
      </w:r>
    </w:p>
    <w:p w:rsidR="00777082" w:rsidRPr="00777082" w:rsidRDefault="00777082" w:rsidP="00777082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повторение основных понятий изученных по дисциплине «Высшая математика» по теме «Дифференциальные исчисления»: дифференциальное уравнение, порядок дифференциального уравнения, обыкновенное дифференциальное уравнение, решение дифференциального уравнения, формулировка задачи Коши;</w:t>
      </w:r>
    </w:p>
    <w:p w:rsidR="00777082" w:rsidRPr="00777082" w:rsidRDefault="00777082" w:rsidP="00777082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изучение метода Эйлера для решения дифференциальных уравнений;</w:t>
      </w:r>
    </w:p>
    <w:p w:rsidR="00777082" w:rsidRPr="00777082" w:rsidRDefault="00777082" w:rsidP="00777082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показать использование информационных технологий при решении дифференциальных уравнений;</w:t>
      </w:r>
    </w:p>
    <w:p w:rsidR="00777082" w:rsidRPr="00777082" w:rsidRDefault="00777082" w:rsidP="00777082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показать практические применение полученных знаний в различных дисциплинах специальности: основы алгоритмизации и программирования, информационные технологии;</w:t>
      </w:r>
    </w:p>
    <w:p w:rsidR="00777082" w:rsidRPr="00777082" w:rsidRDefault="00777082" w:rsidP="00777082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 xml:space="preserve">осуществить </w:t>
      </w:r>
      <w:proofErr w:type="gramStart"/>
      <w:r w:rsidRPr="00777082">
        <w:rPr>
          <w:color w:val="000000"/>
          <w:sz w:val="28"/>
          <w:szCs w:val="28"/>
        </w:rPr>
        <w:t>контроль за</w:t>
      </w:r>
      <w:proofErr w:type="gramEnd"/>
      <w:r w:rsidRPr="00777082">
        <w:rPr>
          <w:color w:val="000000"/>
          <w:sz w:val="28"/>
          <w:szCs w:val="28"/>
        </w:rPr>
        <w:t xml:space="preserve"> качеством усвоения полученных знаний по изученному материалу;</w:t>
      </w:r>
    </w:p>
    <w:p w:rsidR="00777082" w:rsidRPr="00777082" w:rsidRDefault="00777082" w:rsidP="0077708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- сформировать умение осуществлять перенос знаний в измененную ситуацию.</w:t>
      </w:r>
    </w:p>
    <w:p w:rsidR="00777082" w:rsidRPr="00777082" w:rsidRDefault="00777082" w:rsidP="0077708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развивающая:</w:t>
      </w:r>
    </w:p>
    <w:p w:rsidR="00777082" w:rsidRPr="00777082" w:rsidRDefault="00777082" w:rsidP="00777082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сформировать целостную естественно научную картину специальности через предметные связи математики, информационных технологии и основ алгоритмизации и программирования;</w:t>
      </w:r>
    </w:p>
    <w:p w:rsidR="00777082" w:rsidRPr="00777082" w:rsidRDefault="00777082" w:rsidP="00777082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сформировать умение видеть применение абстрактных математических понятий, в частности, математических уравнений, в других предметных областях;</w:t>
      </w:r>
    </w:p>
    <w:p w:rsidR="00777082" w:rsidRPr="00777082" w:rsidRDefault="00777082" w:rsidP="00777082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развитие умения анализировать, обобщать и систематизировать материал, выделять главное из изучаемого материала;</w:t>
      </w:r>
    </w:p>
    <w:p w:rsidR="00777082" w:rsidRPr="00777082" w:rsidRDefault="00777082" w:rsidP="00777082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развитие познавательного интереса и творческих способностей студентов при создании новых программных продуктов.</w:t>
      </w:r>
    </w:p>
    <w:p w:rsidR="00777082" w:rsidRPr="00777082" w:rsidRDefault="00777082" w:rsidP="0077708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воспитательная:</w:t>
      </w:r>
    </w:p>
    <w:p w:rsidR="00777082" w:rsidRPr="00777082" w:rsidRDefault="00777082" w:rsidP="0077708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- воспитать уверенность в своих силах, самостоятельность при выполнении вычислений.</w:t>
      </w:r>
    </w:p>
    <w:p w:rsidR="00777082" w:rsidRPr="00777082" w:rsidRDefault="00777082" w:rsidP="0077708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методическая:</w:t>
      </w:r>
    </w:p>
    <w:p w:rsidR="00777082" w:rsidRPr="00777082" w:rsidRDefault="00777082" w:rsidP="00777082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>показать возможности использования информационных технологий</w:t>
      </w:r>
      <w:proofErr w:type="gramStart"/>
      <w:r w:rsidRPr="00777082">
        <w:rPr>
          <w:color w:val="000000"/>
          <w:sz w:val="28"/>
          <w:szCs w:val="28"/>
        </w:rPr>
        <w:t>;.</w:t>
      </w:r>
      <w:proofErr w:type="gramEnd"/>
    </w:p>
    <w:p w:rsidR="00777082" w:rsidRPr="00777082" w:rsidRDefault="00777082" w:rsidP="0077708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7082">
        <w:rPr>
          <w:color w:val="000000"/>
          <w:sz w:val="28"/>
          <w:szCs w:val="28"/>
        </w:rPr>
        <w:t xml:space="preserve">- показать особенности реализации </w:t>
      </w:r>
      <w:proofErr w:type="spellStart"/>
      <w:r w:rsidRPr="00777082">
        <w:rPr>
          <w:color w:val="000000"/>
          <w:sz w:val="28"/>
          <w:szCs w:val="28"/>
        </w:rPr>
        <w:t>межпредметного</w:t>
      </w:r>
      <w:proofErr w:type="spellEnd"/>
      <w:r w:rsidRPr="00777082">
        <w:rPr>
          <w:color w:val="000000"/>
          <w:sz w:val="28"/>
          <w:szCs w:val="28"/>
        </w:rPr>
        <w:t xml:space="preserve"> обобщения материала.</w:t>
      </w:r>
    </w:p>
    <w:p w:rsidR="00777082" w:rsidRPr="00A950AB" w:rsidRDefault="007770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задачи науки и техники сводятся к решению обыкновенных дифференциальных уравнений (ОДУ). ОДУ называются такие уравнения, которые содержат одну или несколько производных от искомой функции. В общем виде ОДУ можно записать следующим образом: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571625" cy="228600"/>
            <wp:effectExtent l="19050" t="0" r="9525" b="0"/>
            <wp:docPr id="44" name="Рисунок 1" descr="https://studfile.net/html/2706/1193/html_8kuP4f9TEC.ZAjd/img-FLLBn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193/html_8kuP4f9TEC.ZAjd/img-FLLBn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proofErr w:type="spell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независимая переменная,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45" name="Рисунок 2" descr="https://studfile.net/html/2706/1193/html_8kuP4f9TEC.ZAjd/img-_vD3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193/html_8kuP4f9TEC.ZAjd/img-_vD3g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i-ая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производная от искомой функции. </w:t>
      </w:r>
      <w:proofErr w:type="spell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порядок уравнения. Общее решение ОДУ </w:t>
      </w:r>
      <w:proofErr w:type="spell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–го порядка содержит </w:t>
      </w:r>
      <w:proofErr w:type="spell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произвольных постоянных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5775" cy="228600"/>
            <wp:effectExtent l="19050" t="0" r="9525" b="0"/>
            <wp:docPr id="46" name="Рисунок 3" descr="https://studfile.net/html/2706/1193/html_8kuP4f9TEC.ZAjd/img-wCY7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193/html_8kuP4f9TEC.ZAjd/img-wCY7_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общее решение имеет вид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8225" cy="238125"/>
            <wp:effectExtent l="19050" t="0" r="9525" b="0"/>
            <wp:docPr id="47" name="Рисунок 4" descr="https://studfile.net/html/2706/1193/html_8kuP4f9TEC.ZAjd/img-GIMA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193/html_8kuP4f9TEC.ZAjd/img-GIMAG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выделения единственного решения необходимо задать </w:t>
      </w:r>
      <w:proofErr w:type="spell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условий. В зависимости от способа задания дополнительных условий существуют два различных типа задач: задача Коши и краевая задача. </w:t>
      </w:r>
      <w:r w:rsidRPr="00A95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дополнительные условия задаются в одной точке, то такая задача называется задачей Коши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Дополнительные условия в задаче Коши называются начальными условиями. Если же дополнительные условия задаются в более чем одной точке, т.е. при различных значениях независимой переменной, то такая задача называется краевой. Сами дополнительные условия называются краевыми или граничными.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Ясно, что при n=1 можно говорить только о задачи Коши.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постановки задачи Коши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0275" cy="838200"/>
            <wp:effectExtent l="19050" t="0" r="9525" b="0"/>
            <wp:docPr id="48" name="Рисунок 5" descr="https://studfile.net/html/2706/1193/html_8kuP4f9TEC.ZAjd/img-I7LL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193/html_8kuP4f9TEC.ZAjd/img-I7LLS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краевых задач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4675" cy="838200"/>
            <wp:effectExtent l="19050" t="0" r="9525" b="0"/>
            <wp:docPr id="49" name="Рисунок 6" descr="https://studfile.net/html/2706/1193/html_8kuP4f9TEC.ZAjd/img-pvplJ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1193/html_8kuP4f9TEC.ZAjd/img-pvplJ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такие задачи аналитически удается лишь для некоторых специальных типов уравнений.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Численные методы решения задачи Коши </w:t>
      </w:r>
      <w:proofErr w:type="gramStart"/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ОДУ</w:t>
      </w:r>
      <w:proofErr w:type="gramEnd"/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первого порядка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задачи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решение ОДУ первого порядка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9625" cy="390525"/>
            <wp:effectExtent l="19050" t="0" r="9525" b="0"/>
            <wp:docPr id="50" name="Рисунок 7" descr="https://studfile.net/html/2706/1193/html_8kuP4f9TEC.ZAjd/img-tqxA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193/html_8kuP4f9TEC.ZAjd/img-tqxA0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отрезке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19050" t="0" r="0" b="0"/>
            <wp:docPr id="51" name="Рисунок 8" descr="https://studfile.net/html/2706/1193/html_8kuP4f9TEC.ZAjd/img-Jipi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193/html_8kuP4f9TEC.ZAjd/img-Jipiu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условии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228600"/>
            <wp:effectExtent l="19050" t="0" r="9525" b="0"/>
            <wp:docPr id="52" name="Рисунок 9" descr="https://studfile.net/html/2706/1193/html_8kuP4f9TEC.ZAjd/img-NOJO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1193/html_8kuP4f9TEC.ZAjd/img-NOJOl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нахождении приближенного решения будем считать, что вычисления проводятся с расчетным шагом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175" cy="333375"/>
            <wp:effectExtent l="19050" t="0" r="9525" b="0"/>
            <wp:docPr id="53" name="Рисунок 10" descr="https://studfile.net/html/2706/1193/html_8kuP4f9TEC.ZAjd/img-voy6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1193/html_8kuP4f9TEC.ZAjd/img-voy6M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расчетными узлами служат точки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23975" cy="190500"/>
            <wp:effectExtent l="0" t="0" r="9525" b="0"/>
            <wp:docPr id="54" name="Рисунок 11" descr="https://studfile.net/html/2706/1193/html_8kuP4f9TEC.ZAjd/img-JvsS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1193/html_8kuP4f9TEC.ZAjd/img-JvsSFV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промежутка [</w:t>
      </w:r>
      <w:r w:rsidRPr="00A95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A95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A95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A95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является построение таблицы</w:t>
      </w:r>
    </w:p>
    <w:tbl>
      <w:tblPr>
        <w:tblW w:w="15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5"/>
        <w:gridCol w:w="335"/>
        <w:gridCol w:w="335"/>
        <w:gridCol w:w="400"/>
        <w:gridCol w:w="335"/>
      </w:tblGrid>
      <w:tr w:rsidR="00CB3CE5" w:rsidRPr="00A950AB" w:rsidTr="00241F3E">
        <w:trPr>
          <w:jc w:val="center"/>
        </w:trPr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CE5" w:rsidRPr="00A950AB" w:rsidRDefault="00CB3CE5" w:rsidP="0024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CE5" w:rsidRPr="00A950AB" w:rsidRDefault="00CB3CE5" w:rsidP="0024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CE5" w:rsidRPr="00A950AB" w:rsidRDefault="00CB3CE5" w:rsidP="0024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CE5" w:rsidRPr="00A950AB" w:rsidRDefault="00CB3CE5" w:rsidP="0024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CE5" w:rsidRPr="00A950AB" w:rsidRDefault="00CB3CE5" w:rsidP="0024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n</w:t>
            </w:r>
            <w:proofErr w:type="spellEnd"/>
          </w:p>
        </w:tc>
      </w:tr>
      <w:tr w:rsidR="00CB3CE5" w:rsidRPr="00A950AB" w:rsidTr="00241F3E">
        <w:trPr>
          <w:jc w:val="center"/>
        </w:trPr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CE5" w:rsidRPr="00A950AB" w:rsidRDefault="00CB3CE5" w:rsidP="0024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CE5" w:rsidRPr="00A950AB" w:rsidRDefault="00CB3CE5" w:rsidP="0024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CE5" w:rsidRPr="00A950AB" w:rsidRDefault="00CB3CE5" w:rsidP="0024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CE5" w:rsidRPr="00A950AB" w:rsidRDefault="00CB3CE5" w:rsidP="0024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CE5" w:rsidRPr="00A950AB" w:rsidRDefault="00CB3CE5" w:rsidP="0024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A950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n</w:t>
            </w:r>
            <w:proofErr w:type="spellEnd"/>
          </w:p>
        </w:tc>
      </w:tr>
    </w:tbl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т.е. ищутся приближенные значения </w:t>
      </w:r>
      <w:proofErr w:type="spell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узлах сетки.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Интегрируя уравнение на отрезке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" cy="228600"/>
            <wp:effectExtent l="19050" t="0" r="9525" b="0"/>
            <wp:docPr id="55" name="Рисунок 12" descr="https://studfile.net/html/2706/1193/html_8kuP4f9TEC.ZAjd/img-TJQC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1193/html_8kuP4f9TEC.ZAjd/img-TJQCPh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получим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3525" cy="571500"/>
            <wp:effectExtent l="19050" t="0" r="9525" b="0"/>
            <wp:docPr id="56" name="Рисунок 13" descr="https://studfile.net/html/2706/1193/html_8kuP4f9TEC.ZAjd/img-Zoks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1193/html_8kuP4f9TEC.ZAjd/img-ZoksXB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 естественным (но не единственным) путем получения численного решения является замена в нем интеграла какой–либо квадратурной формулой численного интегрирования. Если воспользоваться простейшей формулой левых прямоугольников первого порядка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90675" cy="495300"/>
            <wp:effectExtent l="19050" t="0" r="9525" b="0"/>
            <wp:docPr id="57" name="Рисунок 14" descr="https://studfile.net/html/2706/1193/html_8kuP4f9TEC.ZAjd/img-fE81l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1193/html_8kuP4f9TEC.ZAjd/img-fE81lX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получим </w:t>
      </w:r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явную формулу Эйлера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66825" cy="257175"/>
            <wp:effectExtent l="19050" t="0" r="9525" b="0"/>
            <wp:docPr id="58" name="Рисунок 15" descr="https://studfile.net/html/2706/1193/html_8kuP4f9TEC.ZAjd/img-5yL5Q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1193/html_8kuP4f9TEC.ZAjd/img-5yL5QO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2975" cy="200025"/>
            <wp:effectExtent l="19050" t="0" r="9525" b="0"/>
            <wp:docPr id="59" name="Рисунок 16" descr="https://studfile.net/html/2706/1193/html_8kuP4f9TEC.ZAjd/img-KNhi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1193/html_8kuP4f9TEC.ZAjd/img-KNhiI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расчетов:</w:t>
      </w:r>
    </w:p>
    <w:p w:rsidR="00CB3CE5" w:rsidRPr="00A950AB" w:rsidRDefault="00CB3CE5" w:rsidP="00CB3CE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8225" cy="228600"/>
            <wp:effectExtent l="19050" t="0" r="9525" b="0"/>
            <wp:docPr id="60" name="Рисунок 17" descr="https://studfile.net/html/2706/1193/html_8kuP4f9TEC.ZAjd/img-ZoQ7h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1193/html_8kuP4f9TEC.ZAjd/img-ZoQ7hW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находим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8725" cy="257175"/>
            <wp:effectExtent l="19050" t="0" r="9525" b="0"/>
            <wp:docPr id="61" name="Рисунок 18" descr="https://studfile.net/html/2706/1193/html_8kuP4f9TEC.ZAjd/img-jGPUZ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1193/html_8kuP4f9TEC.ZAjd/img-jGPUZV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90625" cy="257175"/>
            <wp:effectExtent l="19050" t="0" r="9525" b="0"/>
            <wp:docPr id="62" name="Рисунок 19" descr="https://studfile.net/html/2706/1193/html_8kuP4f9TEC.ZAjd/img-LsaQ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1193/html_8kuP4f9TEC.ZAjd/img-LsaQMZ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т.д.</w:t>
      </w:r>
    </w:p>
    <w:p w:rsidR="00CB3CE5" w:rsidRPr="00A950AB" w:rsidRDefault="00CB3C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геометрической точки зрения, при вычислении по формуле (2) на каждом элементарном участке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685800" cy="238125"/>
            <wp:effectExtent l="19050" t="0" r="0" b="0"/>
            <wp:docPr id="127" name="Рисунок 21" descr="http://files.lib.sfu-kras.ru/ebibl/umkd/77/u_course/Math/Glava06/3/3.7.files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iles.lib.sfu-kras.ru/ebibl/umkd/77/u_course/Math/Glava06/3/3.7.files/image10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решения заменяется отрезком прямой с угловым коэффициентом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19075" cy="238125"/>
            <wp:effectExtent l="19050" t="0" r="9525" b="0"/>
            <wp:docPr id="128" name="Рисунок 22" descr="http://files.lib.sfu-kras.ru/ebibl/umkd/77/u_course/Math/Glava06/3/3.7.files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iles.lib.sfu-kras.ru/ebibl/umkd/77/u_course/Math/Glava06/3/3.7.files/image10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получается ломаная, которая называется </w:t>
      </w:r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ломаной Эйлера</w:t>
      </w:r>
    </w:p>
    <w:p w:rsidR="00CB3CE5" w:rsidRPr="00A950AB" w:rsidRDefault="00CB3C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50A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0650" cy="2609850"/>
            <wp:effectExtent l="19050" t="0" r="0" b="0"/>
            <wp:docPr id="142" name="Рисунок 32" descr="https://studfile.net/html/2706/1193/html_8kuP4f9TEC.ZAjd/img-M1vI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1193/html_8kuP4f9TEC.ZAjd/img-M1vIIA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2F" w:rsidRPr="00A950AB" w:rsidRDefault="00D4652F" w:rsidP="00C15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155BB" w:rsidRPr="00A950AB" w:rsidRDefault="00C155BB" w:rsidP="00C15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155BB" w:rsidRPr="00A950AB" w:rsidRDefault="00C155BB" w:rsidP="00C15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155BB" w:rsidRPr="00A950AB" w:rsidRDefault="00C155BB" w:rsidP="00C15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частное решение дифференциального уравнения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228600"/>
            <wp:effectExtent l="19050" t="0" r="0" b="0"/>
            <wp:docPr id="8" name="Рисунок 8" descr="http://www.mathprofi.ru/b/metody_eilera_i_runge_kutty_clip_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b/metody_eilera_i_runge_kutty_clip_image01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соответствующее начальному условию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200025"/>
            <wp:effectExtent l="19050" t="0" r="9525" b="0"/>
            <wp:docPr id="9" name="Рисунок 9" descr="http://www.mathprofi.ru/b/metody_eilera_i_runge_kutty_clip_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b/metody_eilera_i_runge_kutty_clip_image013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методом Эйлера на отрезке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" cy="219075"/>
            <wp:effectExtent l="19050" t="0" r="9525" b="0"/>
            <wp:docPr id="10" name="Рисунок 10" descr="http://www.mathprofi.ru/b/metody_eilera_i_runge_kutty_clip_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b/metody_eilera_i_runge_kutty_clip_image01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шагом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200025"/>
            <wp:effectExtent l="19050" t="0" r="0" b="0"/>
            <wp:docPr id="11" name="Рисунок 11" descr="http://www.mathprofi.ru/b/metody_eilera_i_runge_kutty_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b/metody_eilera_i_runge_kutty_clip_image017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Построить таблицу и график приближённого решения.</w:t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Разбираемся. Во-первых, перед нами обычное </w:t>
      </w:r>
      <w:hyperlink r:id="rId32" w:history="1">
        <w:r w:rsidRPr="00A950AB">
          <w:rPr>
            <w:rFonts w:ascii="Times New Roman" w:eastAsia="Times New Roman" w:hAnsi="Times New Roman" w:cs="Times New Roman"/>
            <w:b/>
            <w:bCs/>
            <w:color w:val="3366CC"/>
            <w:sz w:val="28"/>
            <w:szCs w:val="28"/>
            <w:u w:val="single"/>
            <w:lang w:eastAsia="ru-RU"/>
          </w:rPr>
          <w:t>линейное уравнение</w:t>
        </w:r>
      </w:hyperlink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можно решить стандартными способами, и поэтому очень трудно устоять перед соблазном сразу же найти точное решение:</w:t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5925" cy="390525"/>
            <wp:effectExtent l="19050" t="0" r="9525" b="0"/>
            <wp:docPr id="12" name="Рисунок 12" descr="http://www.mathprofi.ru/b/metody_eilera_i_runge_kutty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b/metody_eilera_i_runge_kutty_clip_image019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желающие могут выполнить проверку и убедиться, что данная функция удовлетворяет начальному условию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200025"/>
            <wp:effectExtent l="19050" t="0" r="9525" b="0"/>
            <wp:docPr id="13" name="Рисунок 13" descr="http://www.mathprofi.ru/b/metody_eilera_i_runge_kutty_clip_image01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b/metody_eilera_i_runge_kutty_clip_image013_0000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является корнем уравнения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228600"/>
            <wp:effectExtent l="19050" t="0" r="0" b="0"/>
            <wp:docPr id="14" name="Рисунок 14" descr="http://www.mathprofi.ru/b/metody_eilera_i_runge_kutty_clip_image01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b/metody_eilera_i_runge_kutty_clip_image011_000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сделать? Нужно найти и построить </w:t>
      </w:r>
      <w:proofErr w:type="gramStart"/>
      <w:r w:rsidRPr="00A95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ломаную</w:t>
      </w:r>
      <w:proofErr w:type="gram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приближает график функции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5925" cy="390525"/>
            <wp:effectExtent l="19050" t="0" r="9525" b="0"/>
            <wp:docPr id="3" name="Рисунок 15" descr="http://www.mathprofi.ru/b/metody_eilera_i_runge_kutty_clip_image01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b/metody_eilera_i_runge_kutty_clip_image019_000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промежутке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" cy="219075"/>
            <wp:effectExtent l="19050" t="0" r="9525" b="0"/>
            <wp:docPr id="16" name="Рисунок 16" descr="http://www.mathprofi.ru/b/metody_eilera_i_runge_kutty_clip_image01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b/metody_eilera_i_runge_kutty_clip_image015_000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Поскольку длина этого промежутка равна единице, а шаг составляет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200025"/>
            <wp:effectExtent l="19050" t="0" r="0" b="0"/>
            <wp:docPr id="17" name="Рисунок 17" descr="http://www.mathprofi.ru/b/metody_eilera_i_runge_kutty_clip_image01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profi.ru/b/metody_eilera_i_runge_kutty_clip_image017_0000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наша </w:t>
      </w:r>
      <w:r w:rsidRPr="00A95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ломаная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состоять из 10 отрезков: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0" cy="228600"/>
            <wp:effectExtent l="0" t="0" r="0" b="0"/>
            <wp:docPr id="18" name="Рисунок 18" descr="http://www.mathprofi.ru/b/metody_eilera_i_runge_kutty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profi.ru/b/metody_eilera_i_runge_kutty_clip_image02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причём, точка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62075" cy="228600"/>
            <wp:effectExtent l="19050" t="0" r="9525" b="0"/>
            <wp:docPr id="19" name="Рисунок 19" descr="http://www.mathprofi.ru/b/metody_eilera_i_runge_kutty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profi.ru/b/metody_eilera_i_runge_kutty_clip_image025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известна – она соответствует начальному условию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200025"/>
            <wp:effectExtent l="19050" t="0" r="9525" b="0"/>
            <wp:docPr id="20" name="Рисунок 20" descr="http://www.mathprofi.ru/b/metody_eilera_i_runge_kutty_clip_image013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profi.ru/b/metody_eilera_i_runge_kutty_clip_image013_000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очевидны «</w:t>
      </w:r>
      <w:proofErr w:type="spell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иксовые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координаты  других точек: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4300" cy="228600"/>
            <wp:effectExtent l="0" t="0" r="0" b="0"/>
            <wp:docPr id="21" name="Рисунок 21" descr="http://www.mathprofi.ru/b/metody_eilera_i_runge_kutty_clip_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profi.ru/b/metody_eilera_i_runge_kutty_clip_image02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E5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Осталось найти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0" cy="228600"/>
            <wp:effectExtent l="19050" t="0" r="0" b="0"/>
            <wp:docPr id="22" name="Рисунок 22" descr="http://www.mathprofi.ru/b/metody_eilera_i_runge_kutty_clip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profi.ru/b/metody_eilera_i_runge_kutty_clip_image029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Каждое следующее «</w:t>
      </w:r>
      <w:proofErr w:type="spell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игрековое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значение получается из предыдущего по простой </w:t>
      </w:r>
      <w:r w:rsidRPr="00A95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рекуррентной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формуле: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1600" cy="228600"/>
            <wp:effectExtent l="19050" t="0" r="0" b="0"/>
            <wp:docPr id="23" name="Рисунок 23" descr="http://www.mathprofi.ru/b/metody_eilera_i_runge_kutty_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profi.ru/b/metody_eilera_i_runge_kutty_clip_image031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дифференциальное уравнение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228600"/>
            <wp:effectExtent l="19050" t="0" r="0" b="0"/>
            <wp:docPr id="24" name="Рисунок 24" descr="http://www.mathprofi.ru/b/metody_eilera_i_runge_kutty_clip_image01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profi.ru/b/metody_eilera_i_runge_kutty_clip_image011_000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виде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200025"/>
            <wp:effectExtent l="19050" t="0" r="0" b="0"/>
            <wp:docPr id="25" name="Рисунок 25" descr="http://www.mathprofi.ru/b/metody_eilera_i_runge_kutty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b/metody_eilera_i_runge_kutty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228600"/>
            <wp:effectExtent l="19050" t="0" r="9525" b="0"/>
            <wp:docPr id="26" name="Рисунок 26" descr="http://www.mathprofi.ru/b/metody_eilera_i_runge_kutty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profi.ru/b/metody_eilera_i_runge_kutty_clip_image034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образом: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04900" cy="228600"/>
            <wp:effectExtent l="19050" t="0" r="0" b="0"/>
            <wp:docPr id="27" name="Рисунок 27" descr="http://www.mathprofi.ru/b/metody_eilera_i_runge_kutty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b/metody_eilera_i_runge_kutty_clip_image036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«Раскручиваемся» от начального условия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200025"/>
            <wp:effectExtent l="19050" t="0" r="9525" b="0"/>
            <wp:docPr id="28" name="Рисунок 28" descr="http://www.mathprofi.ru/b/metody_eilera_i_runge_kutty_clip_image013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profi.ru/b/metody_eilera_i_runge_kutty_clip_image013_000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24075" cy="695325"/>
            <wp:effectExtent l="19050" t="0" r="9525" b="0"/>
            <wp:docPr id="29" name="Рисунок 29" descr="http://www.mathprofi.ru/b/metody_eilera_i_runge_kutty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profi.ru/b/metody_eilera_i_runge_kutty_clip_image038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вычисляем: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05200" cy="695325"/>
            <wp:effectExtent l="19050" t="0" r="0" b="0"/>
            <wp:docPr id="30" name="Рисунок 30" descr="http://www.mathprofi.ru/b/metody_eilera_i_runge_kutty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b/metody_eilera_i_runge_kutty_clip_image04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62425" cy="695325"/>
            <wp:effectExtent l="19050" t="0" r="9525" b="0"/>
            <wp:docPr id="31" name="Рисунок 31" descr="http://www.mathprofi.ru/b/metody_eilera_i_runge_kutty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b/metody_eilera_i_runge_kutty_clip_image042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76625" cy="228600"/>
            <wp:effectExtent l="19050" t="0" r="9525" b="0"/>
            <wp:docPr id="32" name="Рисунок 32" descr="http://www.mathprofi.ru/b/metody_eilera_i_runge_kutty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b/metody_eilera_i_runge_kutty_clip_image044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так далее – до победного конца.</w:t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вычислений удобно заносить в таблицу: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81400" cy="2333625"/>
            <wp:effectExtent l="19050" t="0" r="0" b="0"/>
            <wp:docPr id="33" name="Рисунок 33" descr="http://www.mathprofi.ru/b/metody_eilera_i_runge_kutty_clip_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b/metody_eilera_i_runge_kutty_clip_image046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сами вычисления автоматизировать в </w:t>
      </w:r>
      <w:proofErr w:type="spell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Экселе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потому что в математике важен не только победный, но ещё и быстрый конец:)</w:t>
      </w:r>
      <w:proofErr w:type="gramEnd"/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2-го и 3-го столбцов изобразим на чертеже 11 точек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00" cy="228600"/>
            <wp:effectExtent l="0" t="0" r="0" b="0"/>
            <wp:docPr id="34" name="Рисунок 34" descr="http://www.mathprofi.ru/b/metody_eilera_i_runge_kutty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b/metody_eilera_i_runge_kutty_clip_image04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10 отрезков, соединяющих смежные точки.  Для сравнения я построю график точного частного 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5925" cy="390525"/>
            <wp:effectExtent l="19050" t="0" r="9525" b="0"/>
            <wp:docPr id="35" name="Рисунок 35" descr="http://www.mathprofi.ru/b/metody_eilera_i_runge_kutty_clip_image019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profi.ru/b/metody_eilera_i_runge_kutty_clip_image019_000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57625" cy="3733800"/>
            <wp:effectExtent l="19050" t="0" r="9525" b="0"/>
            <wp:docPr id="36" name="Рисунок 36" descr="http://www.mathprofi.ru/b/metody_eilera_i_runge_kutty_clip_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profi.ru/b/metody_eilera_i_runge_kutty_clip_image050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Существенным недостатком простого метода Эйлера является слишком большая погрешность, при этом легко заметить, что погрешность имеет тенденцию накапливаться – чем дальше мы уходим от точки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0" b="0"/>
            <wp:docPr id="37" name="Рисунок 37" descr="http://www.mathprofi.ru/b/metody_eilera_i_runge_kutty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profi.ru/b/metody_eilera_i_runge_kutty_clip_image05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 </w:t>
      </w:r>
      <w:r w:rsidRPr="00A95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преимущественно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 становится расхождение между приближением и истиной. Это объяснимо самим принципом, который Эйлер положил в основу своего метода: отрезки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0" cy="228600"/>
            <wp:effectExtent l="0" t="0" r="0" b="0"/>
            <wp:docPr id="38" name="Рисунок 38" descr="http://www.mathprofi.ru/b/metody_eilera_i_runge_kutty_clip_image02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thprofi.ru/b/metody_eilera_i_runge_kutty_clip_image023_000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параллельны </w:t>
      </w:r>
      <w:r w:rsidRPr="00A95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соответствующим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0" w:history="1">
        <w:r w:rsidRPr="00A950AB">
          <w:rPr>
            <w:rFonts w:ascii="Times New Roman" w:eastAsia="Times New Roman" w:hAnsi="Times New Roman" w:cs="Times New Roman"/>
            <w:b/>
            <w:bCs/>
            <w:i/>
            <w:iCs/>
            <w:color w:val="3366CC"/>
            <w:sz w:val="28"/>
            <w:szCs w:val="28"/>
            <w:u w:val="single"/>
            <w:lang w:eastAsia="ru-RU"/>
          </w:rPr>
          <w:t>касательным</w:t>
        </w:r>
      </w:hyperlink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графику функции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175" cy="228600"/>
            <wp:effectExtent l="19050" t="0" r="9525" b="0"/>
            <wp:docPr id="39" name="Рисунок 39" descr="http://www.mathprofi.ru/b/metody_eilera_i_runge_kutty_clip_image00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thprofi.ru/b/metody_eilera_i_runge_kutty_clip_image006_0002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точках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33600" cy="228600"/>
            <wp:effectExtent l="19050" t="0" r="0" b="0"/>
            <wp:docPr id="40" name="Рисунок 40" descr="http://www.mathprofi.ru/b/metody_eilera_i_runge_kutty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thprofi.ru/b/metody_eilera_i_runge_kutty_clip_image054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Данный факт, кстати, тоже хорошо просматривается по чертежу.</w:t>
      </w:r>
    </w:p>
    <w:p w:rsidR="00D4652F" w:rsidRPr="00A950AB" w:rsidRDefault="00D4652F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улучшить приближение? Первая мысль – измельчить разбиение. Разделим отрезок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" cy="219075"/>
            <wp:effectExtent l="19050" t="0" r="9525" b="0"/>
            <wp:docPr id="41" name="Рисунок 41" descr="http://www.mathprofi.ru/b/metody_eilera_i_runge_kutty_clip_image015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profi.ru/b/metody_eilera_i_runge_kutty_clip_image015_0001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на 20 частей. Тогда шаг составит: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0600" cy="390525"/>
            <wp:effectExtent l="19050" t="0" r="0" b="0"/>
            <wp:docPr id="42" name="Рисунок 42" descr="http://www.mathprofi.ru/b/metody_eilera_i_runge_kutty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athprofi.ru/b/metody_eilera_i_runge_kutty_clip_image056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совершенно понятно, что </w:t>
      </w:r>
      <w:proofErr w:type="gram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</w:t>
      </w:r>
      <w:proofErr w:type="gram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20 звеньев заметно точнее приблизит частное решение. С помощью того же </w:t>
      </w:r>
      <w:proofErr w:type="spell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Экселя</w:t>
      </w:r>
      <w:proofErr w:type="spellEnd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составит труда обработать 100-1000 и даже миллион (!) промежуточных отрезков, однако зададимся вопросом: а нельзя ли КАЧЕСТВЕННО улучшить метод?</w:t>
      </w:r>
    </w:p>
    <w:p w:rsidR="003D67B3" w:rsidRPr="00A950AB" w:rsidRDefault="003D67B3" w:rsidP="00D465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52F" w:rsidRPr="00A950AB" w:rsidRDefault="00D4652F" w:rsidP="00D46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67B3" w:rsidRPr="00A950AB" w:rsidRDefault="003D67B3" w:rsidP="003D67B3">
      <w:pPr>
        <w:shd w:val="clear" w:color="auto" w:fill="CC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67B3" w:rsidRPr="00A950AB" w:rsidRDefault="003D67B3" w:rsidP="003D67B3">
      <w:pPr>
        <w:shd w:val="clear" w:color="auto" w:fill="CC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67B3" w:rsidRPr="00A950AB" w:rsidRDefault="003D67B3" w:rsidP="003D67B3">
      <w:pPr>
        <w:shd w:val="clear" w:color="auto" w:fill="CC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Методом Эйлера для уравнения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619125" cy="228600"/>
            <wp:effectExtent l="19050" t="0" r="0" b="0"/>
            <wp:docPr id="84" name="Рисунок 23" descr="http://files.lib.sfu-kras.ru/ebibl/umkd/77/u_course/Math/Glava06/3/3.7.file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iles.lib.sfu-kras.ru/ebibl/umkd/77/u_course/Math/Glava06/3/3.7.files/image106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найти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33375" cy="228600"/>
            <wp:effectExtent l="19050" t="0" r="0" b="0"/>
            <wp:docPr id="85" name="Рисунок 24" descr="http://files.lib.sfu-kras.ru/ebibl/umkd/77/u_course/Math/Glava06/3/3.7.fil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iles.lib.sfu-kras.ru/ebibl/umkd/77/u_course/Math/Glava06/3/3.7.files/image107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81025" cy="228600"/>
            <wp:effectExtent l="19050" t="0" r="9525" b="0"/>
            <wp:docPr id="86" name="Рисунок 25" descr="http://files.lib.sfu-kras.ru/ebibl/umkd/77/u_course/Math/Glava06/3/3.7.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iles.lib.sfu-kras.ru/ebibl/umkd/77/u_course/Math/Glava06/3/3.7.files/image108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выбрать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04825" cy="219075"/>
            <wp:effectExtent l="19050" t="0" r="9525" b="0"/>
            <wp:docPr id="87" name="Рисунок 26" descr="http://files.lib.sfu-kras.ru/ebibl/umkd/77/u_course/Math/Glava06/3/3.7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iles.lib.sfu-kras.ru/ebibl/umkd/77/u_course/Math/Glava06/3/3.7.files/image109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расчетов по формуле (2) составим таблицу.</w:t>
      </w:r>
    </w:p>
    <w:p w:rsidR="003D67B3" w:rsidRPr="00A950AB" w:rsidRDefault="003D67B3" w:rsidP="003D67B3">
      <w:pPr>
        <w:shd w:val="clear" w:color="auto" w:fill="CC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534" w:type="dxa"/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1275"/>
        <w:gridCol w:w="1843"/>
        <w:gridCol w:w="2941"/>
        <w:gridCol w:w="2363"/>
      </w:tblGrid>
      <w:tr w:rsidR="003D67B3" w:rsidRPr="00A950AB" w:rsidTr="003D67B3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42875" cy="190500"/>
                  <wp:effectExtent l="19050" t="0" r="0" b="0"/>
                  <wp:docPr id="88" name="Рисунок 27" descr="http://files.lib.sfu-kras.ru/ebibl/umkd/77/u_course/Math/Glava06/3/3.7.files/image1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iles.lib.sfu-kras.ru/ebibl/umkd/77/u_course/Math/Glava06/3/3.7.files/image1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90500" cy="238125"/>
                  <wp:effectExtent l="19050" t="0" r="0" b="0"/>
                  <wp:docPr id="89" name="Рисунок 28" descr="http://files.lib.sfu-kras.ru/ebibl/umkd/77/u_course/Math/Glava06/3/3.7.files/image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iles.lib.sfu-kras.ru/ebibl/umkd/77/u_course/Math/Glava06/3/3.7.files/image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152525" cy="238125"/>
                  <wp:effectExtent l="19050" t="0" r="9525" b="0"/>
                  <wp:docPr id="90" name="Рисунок 29" descr="http://files.lib.sfu-kras.ru/ebibl/umkd/77/u_course/Math/Glava06/3/3.7.files/image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iles.lib.sfu-kras.ru/ebibl/umkd/77/u_course/Math/Glava06/3/3.7.files/image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066800" cy="238125"/>
                  <wp:effectExtent l="19050" t="0" r="0" b="0"/>
                  <wp:docPr id="91" name="Рисунок 30" descr="http://files.lib.sfu-kras.ru/ebibl/umkd/77/u_course/Math/Glava06/3/3.7.files/image1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iles.lib.sfu-kras.ru/ebibl/umkd/77/u_course/Math/Glava06/3/3.7.files/image1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7B3" w:rsidRPr="00A950AB" w:rsidTr="003D67B3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D67B3" w:rsidRPr="00A950AB" w:rsidTr="003D67B3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1+0=1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0,020</w:t>
            </w:r>
          </w:p>
        </w:tc>
      </w:tr>
      <w:tr w:rsidR="003D67B3" w:rsidRPr="00A950AB" w:rsidTr="003D67B3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1+0,020=1,020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0,041</w:t>
            </w:r>
          </w:p>
        </w:tc>
      </w:tr>
      <w:tr w:rsidR="003D67B3" w:rsidRPr="00A950AB" w:rsidTr="003D67B3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1,020+0,041=1,061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0,064</w:t>
            </w:r>
          </w:p>
        </w:tc>
      </w:tr>
      <w:tr w:rsidR="003D67B3" w:rsidRPr="00A950AB" w:rsidTr="003D67B3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1,061+0,064=1,125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0,090</w:t>
            </w:r>
          </w:p>
        </w:tc>
      </w:tr>
      <w:tr w:rsidR="003D67B3" w:rsidRPr="00A950AB" w:rsidTr="003D67B3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1,125+0,090=1,215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0,121</w:t>
            </w:r>
          </w:p>
        </w:tc>
      </w:tr>
      <w:tr w:rsidR="003D67B3" w:rsidRPr="00A950AB" w:rsidTr="003D67B3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1,215+0,121=1,336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0,160</w:t>
            </w:r>
          </w:p>
        </w:tc>
      </w:tr>
      <w:tr w:rsidR="003D67B3" w:rsidRPr="00A950AB" w:rsidTr="003D67B3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1,336+0,160=1,496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0,209</w:t>
            </w:r>
          </w:p>
        </w:tc>
      </w:tr>
      <w:tr w:rsidR="003D67B3" w:rsidRPr="00A950AB" w:rsidTr="003D67B3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1,496+0,209=1,705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0,273</w:t>
            </w:r>
          </w:p>
        </w:tc>
      </w:tr>
      <w:tr w:rsidR="003D67B3" w:rsidRPr="00A950AB" w:rsidTr="003D67B3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1,705+0,273=1,978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0,357</w:t>
            </w:r>
          </w:p>
        </w:tc>
      </w:tr>
      <w:tr w:rsidR="003D67B3" w:rsidRPr="00A950AB" w:rsidTr="003D67B3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1,978+0,357=2,335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B3" w:rsidRPr="00A950AB" w:rsidRDefault="003D67B3" w:rsidP="003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D67B3" w:rsidRPr="00A950AB" w:rsidRDefault="003D67B3" w:rsidP="003D67B3">
      <w:pPr>
        <w:shd w:val="clear" w:color="auto" w:fill="CC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67B3" w:rsidRPr="00A950AB" w:rsidRDefault="003D67B3" w:rsidP="003D67B3">
      <w:pPr>
        <w:shd w:val="clear" w:color="auto" w:fill="CC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Итак,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914400" cy="228600"/>
            <wp:effectExtent l="19050" t="0" r="0" b="0"/>
            <wp:docPr id="92" name="Рисунок 31" descr="http://files.lib.sfu-kras.ru/ebibl/umkd/77/u_course/Math/Glava06/3/3.7.file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iles.lib.sfu-kras.ru/ebibl/umkd/77/u_course/Math/Glava06/3/3.7.files/image114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Найдем точное решение задачи и сравним полученные результаты:</w:t>
      </w:r>
    </w:p>
    <w:p w:rsidR="003D67B3" w:rsidRPr="00A950AB" w:rsidRDefault="003D67B3" w:rsidP="003D67B3">
      <w:pPr>
        <w:shd w:val="clear" w:color="auto" w:fill="CC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67B3" w:rsidRPr="00A950AB" w:rsidRDefault="003D67B3" w:rsidP="003D67B3">
      <w:pPr>
        <w:shd w:val="clear" w:color="auto" w:fill="CC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800475" cy="485775"/>
            <wp:effectExtent l="19050" t="0" r="0" b="0"/>
            <wp:docPr id="93" name="Рисунок 32" descr="http://files.lib.sfu-kras.ru/ebibl/umkd/77/u_course/Math/Glava06/3/3.7.files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iles.lib.sfu-kras.ru/ebibl/umkd/77/u_course/Math/Glava06/3/3.7.files/image115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B3" w:rsidRPr="00A950AB" w:rsidRDefault="003D67B3" w:rsidP="003D67B3">
      <w:pPr>
        <w:shd w:val="clear" w:color="auto" w:fill="CC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095500" cy="295275"/>
            <wp:effectExtent l="19050" t="0" r="0" b="0"/>
            <wp:docPr id="94" name="Рисунок 33" descr="http://files.lib.sfu-kras.ru/ebibl/umkd/77/u_course/Math/Glava06/3/3.7.files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iles.lib.sfu-kras.ru/ebibl/umkd/77/u_course/Math/Glava06/3/3.7.files/image116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B3" w:rsidRPr="00A950AB" w:rsidRDefault="003D67B3" w:rsidP="003D67B3">
      <w:pPr>
        <w:shd w:val="clear" w:color="auto" w:fill="CC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67B3" w:rsidRPr="00A950AB" w:rsidRDefault="003D67B3" w:rsidP="003D67B3">
      <w:pP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задачи – функция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04825" cy="295275"/>
            <wp:effectExtent l="19050" t="0" r="9525" b="0"/>
            <wp:docPr id="95" name="Рисунок 34" descr="http://files.lib.sfu-kras.ru/ebibl/umkd/77/u_course/Math/Glava06/3/3.7.files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iles.lib.sfu-kras.ru/ebibl/umkd/77/u_course/Math/Glava06/3/3.7.files/image117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получаем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171575" cy="228600"/>
            <wp:effectExtent l="19050" t="0" r="9525" b="0"/>
            <wp:docPr id="101" name="Рисунок 35" descr="http://files.lib.sfu-kras.ru/ebibl/umkd/77/u_course/Math/Glava06/3/3.7.files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iles.lib.sfu-kras.ru/ebibl/umkd/77/u_course/Math/Glava06/3/3.7.files/image118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видим, погрешность вычисления 2,718–2,335=0,383 довольно велика, но уменьшение величины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190500"/>
            <wp:effectExtent l="19050" t="0" r="0" b="0"/>
            <wp:docPr id="102" name="Рисунок 36" descr="http://files.lib.sfu-kras.ru/ebibl/umkd/77/u_course/Math/Glava06/3/3.7.files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iles.lib.sfu-kras.ru/ebibl/umkd/77/u_course/Math/Glava06/3/3.7.files/image119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добиться лучших результатов.</w:t>
      </w:r>
    </w:p>
    <w:p w:rsidR="003D67B3" w:rsidRPr="00A950AB" w:rsidRDefault="003D67B3" w:rsidP="003D67B3">
      <w:pP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proofErr w:type="gramStart"/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сравнения изобразим интегральную кривую и ломаные Эйлера для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04825" cy="219075"/>
            <wp:effectExtent l="19050" t="0" r="9525" b="0"/>
            <wp:docPr id="103" name="Рисунок 37" descr="http://files.lib.sfu-kras.ru/ebibl/umkd/77/u_course/Math/Glava06/3/3.7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iles.lib.sfu-kras.ru/ebibl/umkd/77/u_course/Math/Glava06/3/3.7.files/image109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619125" cy="219075"/>
            <wp:effectExtent l="19050" t="0" r="9525" b="0"/>
            <wp:docPr id="104" name="Рисунок 38" descr="http://files.lib.sfu-kras.ru/ebibl/umkd/77/u_course/Math/Glava06/3/3.7.files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iles.lib.sfu-kras.ru/ebibl/umkd/77/u_course/Math/Glava06/3/3.7.files/image120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наглядности выбраны разные масштабы по координатным осям).</w:t>
      </w:r>
      <w:proofErr w:type="gramEnd"/>
    </w:p>
    <w:p w:rsidR="003D67B3" w:rsidRPr="00A950AB" w:rsidRDefault="003D67B3" w:rsidP="003D67B3">
      <w:pP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67B3" w:rsidRPr="00A950AB" w:rsidRDefault="003D67B3" w:rsidP="003D67B3">
      <w:pPr>
        <w:shd w:val="clear" w:color="auto" w:fill="CC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43500" cy="3228975"/>
            <wp:effectExtent l="19050" t="0" r="0" b="0"/>
            <wp:docPr id="105" name="Рисунок 39" descr="http://files.lib.sfu-kras.ru/ebibl/umkd/77/u_course/Math/Glava06/3/3.7.files/image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iles.lib.sfu-kras.ru/ebibl/umkd/77/u_course/Math/Glava06/3/3.7.files/image121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B3" w:rsidRPr="00A950AB" w:rsidRDefault="003D67B3" w:rsidP="003D67B3">
      <w:pPr>
        <w:shd w:val="clear" w:color="auto" w:fill="CC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67B3" w:rsidRPr="00A950AB" w:rsidRDefault="003D67B3" w:rsidP="003D67B3">
      <w:pPr>
        <w:shd w:val="clear" w:color="auto" w:fill="CC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52F" w:rsidRPr="00A950AB" w:rsidRDefault="003D67B3" w:rsidP="003D67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Метод Эйлера является простейшим из приближенных методов решения дифференциальных уравнений. На практике чаще используется, например, </w:t>
      </w:r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Рунге–Кутта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524F" w:rsidRPr="00A950AB" w:rsidRDefault="001C524F" w:rsidP="001C524F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</w:t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Решить задачу Коши:</w:t>
      </w:r>
    </w:p>
    <w:p w:rsidR="001C524F" w:rsidRPr="00A950AB" w:rsidRDefault="001C524F" w:rsidP="001C524F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52875" cy="390525"/>
            <wp:effectExtent l="19050" t="0" r="9525" b="0"/>
            <wp:docPr id="145" name="Рисунок 49" descr="https://studfile.net/html/2706/1193/html_8kuP4f9TEC.ZAjd/img-MUd5z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.net/html/2706/1193/html_8kuP4f9TEC.ZAjd/img-MUd5zf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524F" w:rsidRPr="00A950AB" w:rsidRDefault="001C524F" w:rsidP="001C524F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решение: </w:t>
      </w: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228600"/>
            <wp:effectExtent l="19050" t="0" r="0" b="0"/>
            <wp:docPr id="147" name="Рисунок 50" descr="https://studfile.net/html/2706/1193/html_8kuP4f9TEC.ZAjd/img-Rl1w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.net/html/2706/1193/html_8kuP4f9TEC.ZAjd/img-Rl1wQa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4F" w:rsidRPr="00A950AB" w:rsidRDefault="001C524F" w:rsidP="001C524F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формулы по явному методу Эйлера для данного примера:</w:t>
      </w:r>
    </w:p>
    <w:p w:rsidR="001C524F" w:rsidRPr="00A950AB" w:rsidRDefault="001C524F" w:rsidP="001C524F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0400" cy="238125"/>
            <wp:effectExtent l="19050" t="0" r="0" b="0"/>
            <wp:docPr id="148" name="Рисунок 51" descr="https://studfile.net/html/2706/1193/html_8kuP4f9TEC.ZAjd/img-oIHm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.net/html/2706/1193/html_8kuP4f9TEC.ZAjd/img-oIHmDY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4F" w:rsidRPr="00A950AB" w:rsidRDefault="001C524F" w:rsidP="003D67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C524F" w:rsidRPr="00A950AB" w:rsidSect="0091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520A"/>
    <w:multiLevelType w:val="multilevel"/>
    <w:tmpl w:val="02CEE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C783D"/>
    <w:multiLevelType w:val="multilevel"/>
    <w:tmpl w:val="F880D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6766C"/>
    <w:multiLevelType w:val="multilevel"/>
    <w:tmpl w:val="B1EA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143"/>
    <w:rsid w:val="00085143"/>
    <w:rsid w:val="001C524F"/>
    <w:rsid w:val="00233388"/>
    <w:rsid w:val="003C775C"/>
    <w:rsid w:val="003D67B3"/>
    <w:rsid w:val="005741C7"/>
    <w:rsid w:val="00777082"/>
    <w:rsid w:val="00916109"/>
    <w:rsid w:val="009E3C61"/>
    <w:rsid w:val="00A950AB"/>
    <w:rsid w:val="00C155BB"/>
    <w:rsid w:val="00CB3CE5"/>
    <w:rsid w:val="00D4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5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gif"/><Relationship Id="rId39" Type="http://schemas.openxmlformats.org/officeDocument/2006/relationships/image" Target="media/image33.gif"/><Relationship Id="rId21" Type="http://schemas.openxmlformats.org/officeDocument/2006/relationships/image" Target="media/image16.png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hyperlink" Target="http://www.mathprofi.ru/opredelenie_proizvodnoi_smysl_proizvodnoi.html" TargetMode="External"/><Relationship Id="rId55" Type="http://schemas.openxmlformats.org/officeDocument/2006/relationships/image" Target="media/image48.gif"/><Relationship Id="rId63" Type="http://schemas.openxmlformats.org/officeDocument/2006/relationships/image" Target="media/image56.gif"/><Relationship Id="rId68" Type="http://schemas.openxmlformats.org/officeDocument/2006/relationships/image" Target="media/image61.gif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gi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http://www.mathprofi.ru/lineinye_differencialnye_uravnenija.html" TargetMode="External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6.gif"/><Relationship Id="rId58" Type="http://schemas.openxmlformats.org/officeDocument/2006/relationships/image" Target="media/image51.gif"/><Relationship Id="rId66" Type="http://schemas.openxmlformats.org/officeDocument/2006/relationships/image" Target="media/image59.gi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image" Target="media/image50.gif"/><Relationship Id="rId61" Type="http://schemas.openxmlformats.org/officeDocument/2006/relationships/image" Target="media/image54.gi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gif"/><Relationship Id="rId44" Type="http://schemas.openxmlformats.org/officeDocument/2006/relationships/image" Target="media/image38.gif"/><Relationship Id="rId52" Type="http://schemas.openxmlformats.org/officeDocument/2006/relationships/image" Target="media/image45.gif"/><Relationship Id="rId60" Type="http://schemas.openxmlformats.org/officeDocument/2006/relationships/image" Target="media/image53.gif"/><Relationship Id="rId65" Type="http://schemas.openxmlformats.org/officeDocument/2006/relationships/image" Target="media/image58.gi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jpeg"/><Relationship Id="rId56" Type="http://schemas.openxmlformats.org/officeDocument/2006/relationships/image" Target="media/image49.gif"/><Relationship Id="rId64" Type="http://schemas.openxmlformats.org/officeDocument/2006/relationships/image" Target="media/image57.gif"/><Relationship Id="rId69" Type="http://schemas.openxmlformats.org/officeDocument/2006/relationships/image" Target="media/image62.jpeg"/><Relationship Id="rId8" Type="http://schemas.openxmlformats.org/officeDocument/2006/relationships/image" Target="media/image3.png"/><Relationship Id="rId51" Type="http://schemas.openxmlformats.org/officeDocument/2006/relationships/image" Target="media/image44.gif"/><Relationship Id="rId72" Type="http://schemas.openxmlformats.org/officeDocument/2006/relationships/image" Target="media/image65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jpeg"/><Relationship Id="rId59" Type="http://schemas.openxmlformats.org/officeDocument/2006/relationships/image" Target="media/image52.gif"/><Relationship Id="rId67" Type="http://schemas.openxmlformats.org/officeDocument/2006/relationships/image" Target="media/image60.gif"/><Relationship Id="rId20" Type="http://schemas.openxmlformats.org/officeDocument/2006/relationships/image" Target="media/image15.png"/><Relationship Id="rId41" Type="http://schemas.openxmlformats.org/officeDocument/2006/relationships/image" Target="media/image35.gif"/><Relationship Id="rId54" Type="http://schemas.openxmlformats.org/officeDocument/2006/relationships/image" Target="media/image47.gif"/><Relationship Id="rId62" Type="http://schemas.openxmlformats.org/officeDocument/2006/relationships/image" Target="media/image55.gif"/><Relationship Id="rId70" Type="http://schemas.openxmlformats.org/officeDocument/2006/relationships/image" Target="media/image6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EC70-5D88-4B4B-942B-A98E161A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dcterms:created xsi:type="dcterms:W3CDTF">2020-12-03T17:45:00Z</dcterms:created>
  <dcterms:modified xsi:type="dcterms:W3CDTF">2020-12-03T17:45:00Z</dcterms:modified>
</cp:coreProperties>
</file>